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2BE4D" w14:textId="3049D6F6" w:rsidR="000D0575" w:rsidRPr="000D0575" w:rsidRDefault="000D0575" w:rsidP="000D0575">
      <w:pPr>
        <w:rPr>
          <w:rFonts w:cs="Arial"/>
        </w:rPr>
      </w:pPr>
      <w:r w:rsidRPr="000D0575">
        <w:rPr>
          <w:rFonts w:cs="Arial"/>
        </w:rPr>
        <w:t>List infrastructure studies, plans, and reports that have been prepared for the community. Note the date of the document and the author. When conducting your inventory of infrastructure studies, plans, and reports, focus on those that have been completed within the past 10 years.</w:t>
      </w:r>
    </w:p>
    <w:tbl>
      <w:tblPr>
        <w:tblStyle w:val="TableGrid"/>
        <w:tblW w:w="9351" w:type="dxa"/>
        <w:tblCellMar>
          <w:top w:w="113" w:type="dxa"/>
          <w:left w:w="113" w:type="dxa"/>
          <w:bottom w:w="113" w:type="dxa"/>
          <w:right w:w="113" w:type="dxa"/>
        </w:tblCellMar>
        <w:tblLook w:val="04A0" w:firstRow="1" w:lastRow="0" w:firstColumn="1" w:lastColumn="0" w:noHBand="0" w:noVBand="1"/>
      </w:tblPr>
      <w:tblGrid>
        <w:gridCol w:w="2263"/>
        <w:gridCol w:w="3686"/>
        <w:gridCol w:w="3402"/>
      </w:tblGrid>
      <w:tr w:rsidR="000D0575" w:rsidRPr="004607BA" w14:paraId="3E8E0138" w14:textId="77777777" w:rsidTr="00BA1CBB">
        <w:trPr>
          <w:trHeight w:val="341"/>
          <w:tblHeader/>
        </w:trPr>
        <w:tc>
          <w:tcPr>
            <w:tcW w:w="2263" w:type="dxa"/>
            <w:tcBorders>
              <w:bottom w:val="single" w:sz="12" w:space="0" w:color="auto"/>
            </w:tcBorders>
          </w:tcPr>
          <w:p w14:paraId="49765CDF" w14:textId="376D8E2B" w:rsidR="000D0575" w:rsidRPr="004607BA" w:rsidRDefault="000D0575" w:rsidP="0084288C">
            <w:pPr>
              <w:spacing w:line="259" w:lineRule="auto"/>
              <w:jc w:val="center"/>
              <w:rPr>
                <w:rFonts w:cs="Arial"/>
                <w:b/>
                <w:caps/>
              </w:rPr>
            </w:pPr>
            <w:r>
              <w:rPr>
                <w:rFonts w:cs="Arial"/>
                <w:b/>
                <w:caps/>
              </w:rPr>
              <w:t>Title</w:t>
            </w:r>
          </w:p>
        </w:tc>
        <w:tc>
          <w:tcPr>
            <w:tcW w:w="3686" w:type="dxa"/>
            <w:tcBorders>
              <w:bottom w:val="single" w:sz="12" w:space="0" w:color="auto"/>
            </w:tcBorders>
          </w:tcPr>
          <w:p w14:paraId="5CD5B366" w14:textId="498E4DC4" w:rsidR="000D0575" w:rsidRPr="004607BA" w:rsidRDefault="000D0575" w:rsidP="00A95077">
            <w:pPr>
              <w:spacing w:line="259" w:lineRule="auto"/>
              <w:jc w:val="center"/>
              <w:rPr>
                <w:rFonts w:cs="Arial"/>
                <w:b/>
              </w:rPr>
            </w:pPr>
            <w:r>
              <w:rPr>
                <w:rFonts w:cs="Arial"/>
                <w:b/>
                <w:caps/>
              </w:rPr>
              <w:t>purpose and scope</w:t>
            </w:r>
          </w:p>
        </w:tc>
        <w:tc>
          <w:tcPr>
            <w:tcW w:w="3402" w:type="dxa"/>
            <w:tcBorders>
              <w:bottom w:val="single" w:sz="12" w:space="0" w:color="auto"/>
            </w:tcBorders>
          </w:tcPr>
          <w:p w14:paraId="0D502879" w14:textId="06741B0B" w:rsidR="000D0575" w:rsidRPr="004607BA" w:rsidRDefault="000D0575" w:rsidP="00A95077">
            <w:pPr>
              <w:spacing w:line="259" w:lineRule="auto"/>
              <w:jc w:val="center"/>
              <w:rPr>
                <w:rFonts w:cs="Arial"/>
                <w:i/>
              </w:rPr>
            </w:pPr>
            <w:r>
              <w:rPr>
                <w:rFonts w:cs="Arial"/>
                <w:b/>
                <w:caps/>
              </w:rPr>
              <w:t>author and date</w:t>
            </w:r>
          </w:p>
        </w:tc>
      </w:tr>
      <w:tr w:rsidR="000D0575" w:rsidRPr="004607BA" w14:paraId="14713DB9" w14:textId="77777777" w:rsidTr="00BA1CBB">
        <w:trPr>
          <w:trHeight w:val="537"/>
        </w:trPr>
        <w:tc>
          <w:tcPr>
            <w:tcW w:w="2263" w:type="dxa"/>
            <w:tcBorders>
              <w:top w:val="single" w:sz="12" w:space="0" w:color="auto"/>
            </w:tcBorders>
          </w:tcPr>
          <w:p w14:paraId="4800E0CD" w14:textId="77777777" w:rsidR="000D0575" w:rsidRDefault="000D0575" w:rsidP="00AF364C">
            <w:pPr>
              <w:spacing w:after="120" w:line="259" w:lineRule="auto"/>
              <w:rPr>
                <w:rFonts w:cs="Arial"/>
              </w:rPr>
            </w:pPr>
            <w:r>
              <w:rPr>
                <w:rFonts w:cs="Arial"/>
              </w:rPr>
              <w:t xml:space="preserve">Example: </w:t>
            </w:r>
          </w:p>
          <w:p w14:paraId="68D1A9A4" w14:textId="49A60D2C" w:rsidR="000D0575" w:rsidRPr="004607BA" w:rsidRDefault="000D0575" w:rsidP="00A95077">
            <w:pPr>
              <w:spacing w:line="259" w:lineRule="auto"/>
              <w:rPr>
                <w:rFonts w:cs="Arial"/>
              </w:rPr>
            </w:pPr>
            <w:r>
              <w:rPr>
                <w:rFonts w:cs="Arial"/>
              </w:rPr>
              <w:t>Water Servicing Study</w:t>
            </w:r>
          </w:p>
        </w:tc>
        <w:tc>
          <w:tcPr>
            <w:tcW w:w="3686" w:type="dxa"/>
            <w:tcBorders>
              <w:top w:val="single" w:sz="12" w:space="0" w:color="auto"/>
            </w:tcBorders>
          </w:tcPr>
          <w:p w14:paraId="4E65F2C9" w14:textId="46000C59" w:rsidR="000D0575" w:rsidRPr="004607BA" w:rsidRDefault="000D0575" w:rsidP="00A95077">
            <w:pPr>
              <w:spacing w:line="259" w:lineRule="auto"/>
              <w:rPr>
                <w:rFonts w:cs="Arial"/>
              </w:rPr>
            </w:pPr>
            <w:r>
              <w:rPr>
                <w:rFonts w:cs="Arial"/>
              </w:rPr>
              <w:t>To determine needed water system upgrades for IR 1.</w:t>
            </w:r>
          </w:p>
        </w:tc>
        <w:tc>
          <w:tcPr>
            <w:tcW w:w="3402" w:type="dxa"/>
            <w:tcBorders>
              <w:top w:val="single" w:sz="12" w:space="0" w:color="auto"/>
            </w:tcBorders>
          </w:tcPr>
          <w:p w14:paraId="6D864748" w14:textId="3EBAAF0F" w:rsidR="000D0575" w:rsidRPr="004607BA" w:rsidRDefault="000D0575" w:rsidP="00A95077">
            <w:pPr>
              <w:spacing w:line="259" w:lineRule="auto"/>
              <w:rPr>
                <w:rFonts w:cs="Arial"/>
              </w:rPr>
            </w:pPr>
            <w:r>
              <w:rPr>
                <w:rFonts w:cs="Arial"/>
              </w:rPr>
              <w:t>Reynolds Consulting, Ju</w:t>
            </w:r>
            <w:bookmarkStart w:id="1" w:name="_GoBack"/>
            <w:bookmarkEnd w:id="1"/>
            <w:r>
              <w:rPr>
                <w:rFonts w:cs="Arial"/>
              </w:rPr>
              <w:t>ly 2015</w:t>
            </w:r>
          </w:p>
        </w:tc>
      </w:tr>
      <w:tr w:rsidR="000D0575" w:rsidRPr="004607BA" w14:paraId="06B69F49" w14:textId="77777777" w:rsidTr="00BA1CBB">
        <w:trPr>
          <w:trHeight w:val="669"/>
        </w:trPr>
        <w:tc>
          <w:tcPr>
            <w:tcW w:w="2263" w:type="dxa"/>
          </w:tcPr>
          <w:p w14:paraId="5759A74A" w14:textId="3B5F8C9C" w:rsidR="000D0575" w:rsidRPr="004607BA" w:rsidRDefault="000D0575" w:rsidP="00A95077">
            <w:pPr>
              <w:spacing w:line="259" w:lineRule="auto"/>
              <w:rPr>
                <w:rFonts w:cs="Arial"/>
              </w:rPr>
            </w:pPr>
          </w:p>
        </w:tc>
        <w:tc>
          <w:tcPr>
            <w:tcW w:w="3686" w:type="dxa"/>
          </w:tcPr>
          <w:p w14:paraId="2573ADDB" w14:textId="77777777" w:rsidR="000D0575" w:rsidRPr="004607BA" w:rsidRDefault="000D0575" w:rsidP="00A95077">
            <w:pPr>
              <w:spacing w:line="259" w:lineRule="auto"/>
              <w:rPr>
                <w:rFonts w:cs="Arial"/>
              </w:rPr>
            </w:pPr>
          </w:p>
        </w:tc>
        <w:tc>
          <w:tcPr>
            <w:tcW w:w="3402" w:type="dxa"/>
          </w:tcPr>
          <w:p w14:paraId="61E17A95" w14:textId="77777777" w:rsidR="000D0575" w:rsidRPr="004607BA" w:rsidRDefault="000D0575" w:rsidP="00A95077">
            <w:pPr>
              <w:spacing w:line="259" w:lineRule="auto"/>
              <w:rPr>
                <w:rFonts w:cs="Arial"/>
              </w:rPr>
            </w:pPr>
          </w:p>
        </w:tc>
      </w:tr>
      <w:tr w:rsidR="000D0575" w:rsidRPr="004607BA" w14:paraId="19460700" w14:textId="77777777" w:rsidTr="00BA1CBB">
        <w:trPr>
          <w:trHeight w:val="669"/>
        </w:trPr>
        <w:tc>
          <w:tcPr>
            <w:tcW w:w="2263" w:type="dxa"/>
          </w:tcPr>
          <w:p w14:paraId="27097708" w14:textId="5BA20B1F" w:rsidR="000D0575" w:rsidRPr="004607BA" w:rsidRDefault="000D0575" w:rsidP="00A95077">
            <w:pPr>
              <w:spacing w:line="259" w:lineRule="auto"/>
              <w:rPr>
                <w:rFonts w:cs="Arial"/>
              </w:rPr>
            </w:pPr>
          </w:p>
        </w:tc>
        <w:tc>
          <w:tcPr>
            <w:tcW w:w="3686" w:type="dxa"/>
          </w:tcPr>
          <w:p w14:paraId="31283AA2" w14:textId="77777777" w:rsidR="000D0575" w:rsidRPr="004607BA" w:rsidRDefault="000D0575" w:rsidP="00A95077">
            <w:pPr>
              <w:spacing w:line="259" w:lineRule="auto"/>
              <w:rPr>
                <w:rFonts w:cs="Arial"/>
              </w:rPr>
            </w:pPr>
          </w:p>
        </w:tc>
        <w:tc>
          <w:tcPr>
            <w:tcW w:w="3402" w:type="dxa"/>
          </w:tcPr>
          <w:p w14:paraId="6F5E32B0" w14:textId="77777777" w:rsidR="000D0575" w:rsidRPr="004607BA" w:rsidRDefault="000D0575" w:rsidP="00A95077">
            <w:pPr>
              <w:spacing w:line="259" w:lineRule="auto"/>
              <w:rPr>
                <w:rFonts w:cs="Arial"/>
              </w:rPr>
            </w:pPr>
          </w:p>
        </w:tc>
      </w:tr>
      <w:tr w:rsidR="000D0575" w:rsidRPr="004607BA" w14:paraId="509B7ABD" w14:textId="77777777" w:rsidTr="00BA1CBB">
        <w:trPr>
          <w:trHeight w:val="669"/>
        </w:trPr>
        <w:tc>
          <w:tcPr>
            <w:tcW w:w="2263" w:type="dxa"/>
          </w:tcPr>
          <w:p w14:paraId="2E8740CD" w14:textId="27CA88AF" w:rsidR="000D0575" w:rsidRPr="004607BA" w:rsidRDefault="000D0575" w:rsidP="00A95077">
            <w:pPr>
              <w:spacing w:line="259" w:lineRule="auto"/>
              <w:rPr>
                <w:rFonts w:cs="Arial"/>
              </w:rPr>
            </w:pPr>
          </w:p>
        </w:tc>
        <w:tc>
          <w:tcPr>
            <w:tcW w:w="3686" w:type="dxa"/>
          </w:tcPr>
          <w:p w14:paraId="15CDBBFC" w14:textId="77777777" w:rsidR="000D0575" w:rsidRPr="004607BA" w:rsidRDefault="000D0575" w:rsidP="00A95077">
            <w:pPr>
              <w:spacing w:line="259" w:lineRule="auto"/>
              <w:rPr>
                <w:rFonts w:cs="Arial"/>
              </w:rPr>
            </w:pPr>
          </w:p>
        </w:tc>
        <w:tc>
          <w:tcPr>
            <w:tcW w:w="3402" w:type="dxa"/>
          </w:tcPr>
          <w:p w14:paraId="10B17F47" w14:textId="77777777" w:rsidR="000D0575" w:rsidRPr="004607BA" w:rsidRDefault="000D0575" w:rsidP="00A95077">
            <w:pPr>
              <w:spacing w:line="259" w:lineRule="auto"/>
              <w:rPr>
                <w:rFonts w:cs="Arial"/>
              </w:rPr>
            </w:pPr>
          </w:p>
        </w:tc>
      </w:tr>
      <w:tr w:rsidR="000D0575" w:rsidRPr="004607BA" w14:paraId="3F9C08FC" w14:textId="77777777" w:rsidTr="00BA1CBB">
        <w:trPr>
          <w:trHeight w:val="669"/>
        </w:trPr>
        <w:tc>
          <w:tcPr>
            <w:tcW w:w="2263" w:type="dxa"/>
          </w:tcPr>
          <w:p w14:paraId="77C07E0C" w14:textId="1FEA6490" w:rsidR="000D0575" w:rsidRPr="004607BA" w:rsidRDefault="000D0575" w:rsidP="00A95077">
            <w:pPr>
              <w:spacing w:line="259" w:lineRule="auto"/>
              <w:rPr>
                <w:rFonts w:cs="Arial"/>
              </w:rPr>
            </w:pPr>
          </w:p>
        </w:tc>
        <w:tc>
          <w:tcPr>
            <w:tcW w:w="3686" w:type="dxa"/>
          </w:tcPr>
          <w:p w14:paraId="2EB086F3" w14:textId="77777777" w:rsidR="000D0575" w:rsidRPr="004607BA" w:rsidRDefault="000D0575" w:rsidP="00A95077">
            <w:pPr>
              <w:spacing w:line="259" w:lineRule="auto"/>
              <w:rPr>
                <w:rFonts w:cs="Arial"/>
              </w:rPr>
            </w:pPr>
          </w:p>
        </w:tc>
        <w:tc>
          <w:tcPr>
            <w:tcW w:w="3402" w:type="dxa"/>
          </w:tcPr>
          <w:p w14:paraId="4535E408" w14:textId="77777777" w:rsidR="000D0575" w:rsidRPr="004607BA" w:rsidRDefault="000D0575" w:rsidP="00A95077">
            <w:pPr>
              <w:spacing w:line="259" w:lineRule="auto"/>
              <w:rPr>
                <w:rFonts w:cs="Arial"/>
              </w:rPr>
            </w:pPr>
          </w:p>
        </w:tc>
      </w:tr>
      <w:tr w:rsidR="000D0575" w:rsidRPr="004607BA" w14:paraId="6A914E52" w14:textId="77777777" w:rsidTr="00BA1CBB">
        <w:trPr>
          <w:trHeight w:val="669"/>
        </w:trPr>
        <w:tc>
          <w:tcPr>
            <w:tcW w:w="2263" w:type="dxa"/>
          </w:tcPr>
          <w:p w14:paraId="60118010" w14:textId="7E20AA9F" w:rsidR="000D0575" w:rsidRPr="004607BA" w:rsidRDefault="000D0575" w:rsidP="00A95077">
            <w:pPr>
              <w:spacing w:line="259" w:lineRule="auto"/>
              <w:rPr>
                <w:rFonts w:cs="Arial"/>
              </w:rPr>
            </w:pPr>
          </w:p>
        </w:tc>
        <w:tc>
          <w:tcPr>
            <w:tcW w:w="3686" w:type="dxa"/>
          </w:tcPr>
          <w:p w14:paraId="1A6AE1D2" w14:textId="77777777" w:rsidR="000D0575" w:rsidRPr="004607BA" w:rsidRDefault="000D0575" w:rsidP="00A95077">
            <w:pPr>
              <w:spacing w:line="259" w:lineRule="auto"/>
              <w:rPr>
                <w:rFonts w:cs="Arial"/>
              </w:rPr>
            </w:pPr>
          </w:p>
        </w:tc>
        <w:tc>
          <w:tcPr>
            <w:tcW w:w="3402" w:type="dxa"/>
          </w:tcPr>
          <w:p w14:paraId="1166005F" w14:textId="77777777" w:rsidR="000D0575" w:rsidRPr="004607BA" w:rsidRDefault="000D0575" w:rsidP="00A95077">
            <w:pPr>
              <w:spacing w:line="259" w:lineRule="auto"/>
              <w:rPr>
                <w:rFonts w:cs="Arial"/>
              </w:rPr>
            </w:pPr>
          </w:p>
        </w:tc>
      </w:tr>
      <w:tr w:rsidR="000D0575" w:rsidRPr="004607BA" w14:paraId="5C6A8843" w14:textId="77777777" w:rsidTr="00BA1CBB">
        <w:trPr>
          <w:trHeight w:val="669"/>
        </w:trPr>
        <w:tc>
          <w:tcPr>
            <w:tcW w:w="2263" w:type="dxa"/>
          </w:tcPr>
          <w:p w14:paraId="6376974C" w14:textId="463E8C73" w:rsidR="000D0575" w:rsidRPr="004607BA" w:rsidRDefault="000D0575" w:rsidP="00A95077">
            <w:pPr>
              <w:spacing w:line="259" w:lineRule="auto"/>
              <w:rPr>
                <w:rFonts w:cs="Arial"/>
              </w:rPr>
            </w:pPr>
          </w:p>
        </w:tc>
        <w:tc>
          <w:tcPr>
            <w:tcW w:w="3686" w:type="dxa"/>
          </w:tcPr>
          <w:p w14:paraId="579733F2" w14:textId="77777777" w:rsidR="000D0575" w:rsidRPr="004607BA" w:rsidRDefault="000D0575" w:rsidP="00A95077">
            <w:pPr>
              <w:spacing w:line="259" w:lineRule="auto"/>
              <w:rPr>
                <w:rFonts w:cs="Arial"/>
              </w:rPr>
            </w:pPr>
          </w:p>
        </w:tc>
        <w:tc>
          <w:tcPr>
            <w:tcW w:w="3402" w:type="dxa"/>
          </w:tcPr>
          <w:p w14:paraId="5EB0B5FC" w14:textId="77777777" w:rsidR="000D0575" w:rsidRPr="004607BA" w:rsidRDefault="000D0575" w:rsidP="00A95077">
            <w:pPr>
              <w:spacing w:line="259" w:lineRule="auto"/>
              <w:rPr>
                <w:rFonts w:cs="Arial"/>
              </w:rPr>
            </w:pPr>
          </w:p>
        </w:tc>
      </w:tr>
      <w:tr w:rsidR="000D0575" w:rsidRPr="004607BA" w14:paraId="49210671" w14:textId="77777777" w:rsidTr="00BA1CBB">
        <w:trPr>
          <w:trHeight w:val="668"/>
        </w:trPr>
        <w:tc>
          <w:tcPr>
            <w:tcW w:w="2263" w:type="dxa"/>
          </w:tcPr>
          <w:p w14:paraId="7DFA4A01" w14:textId="689EE6D3" w:rsidR="000D0575" w:rsidRPr="004607BA" w:rsidRDefault="000D0575" w:rsidP="00A95077">
            <w:pPr>
              <w:spacing w:line="259" w:lineRule="auto"/>
              <w:rPr>
                <w:rFonts w:cs="Arial"/>
              </w:rPr>
            </w:pPr>
          </w:p>
        </w:tc>
        <w:tc>
          <w:tcPr>
            <w:tcW w:w="3686" w:type="dxa"/>
          </w:tcPr>
          <w:p w14:paraId="05F5F623" w14:textId="77777777" w:rsidR="000D0575" w:rsidRPr="004607BA" w:rsidRDefault="000D0575" w:rsidP="00A95077">
            <w:pPr>
              <w:spacing w:line="259" w:lineRule="auto"/>
              <w:rPr>
                <w:rFonts w:cs="Arial"/>
              </w:rPr>
            </w:pPr>
          </w:p>
        </w:tc>
        <w:tc>
          <w:tcPr>
            <w:tcW w:w="3402" w:type="dxa"/>
          </w:tcPr>
          <w:p w14:paraId="47F0543D" w14:textId="3F35947B" w:rsidR="000D0575" w:rsidRPr="004607BA" w:rsidRDefault="000D0575" w:rsidP="00A95077">
            <w:pPr>
              <w:spacing w:line="259" w:lineRule="auto"/>
              <w:rPr>
                <w:rFonts w:cs="Arial"/>
              </w:rPr>
            </w:pPr>
          </w:p>
        </w:tc>
      </w:tr>
    </w:tbl>
    <w:p w14:paraId="032169F2" w14:textId="06B7AFB5" w:rsidR="00E73BF8" w:rsidRPr="004607BA" w:rsidRDefault="00E73BF8" w:rsidP="00CA2CFF"/>
    <w:sectPr w:rsidR="00E73BF8" w:rsidRPr="004607BA" w:rsidSect="007C05D6">
      <w:headerReference w:type="first" r:id="rId8"/>
      <w:footerReference w:type="first" r:id="rId9"/>
      <w:pgSz w:w="12240" w:h="15840"/>
      <w:pgMar w:top="1135"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F8C18" w14:textId="77777777" w:rsidR="00E75D54" w:rsidRDefault="00E75D54" w:rsidP="00B665E6">
      <w:pPr>
        <w:spacing w:after="0" w:line="240" w:lineRule="auto"/>
      </w:pPr>
      <w:r>
        <w:separator/>
      </w:r>
    </w:p>
  </w:endnote>
  <w:endnote w:type="continuationSeparator" w:id="0">
    <w:p w14:paraId="665F9EFD" w14:textId="77777777" w:rsidR="00E75D54" w:rsidRDefault="00E75D54" w:rsidP="00B66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7406308"/>
      <w:docPartObj>
        <w:docPartGallery w:val="Page Numbers (Bottom of Page)"/>
        <w:docPartUnique/>
      </w:docPartObj>
    </w:sdtPr>
    <w:sdtEndPr>
      <w:rPr>
        <w:noProof/>
      </w:rPr>
    </w:sdtEndPr>
    <w:sdtContent>
      <w:p w14:paraId="2B24C955" w14:textId="3E2CDCF5" w:rsidR="008A6B60" w:rsidRDefault="008A6B6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BBBFF4" w14:textId="77777777" w:rsidR="008A6B60" w:rsidRDefault="008A6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CC8A6" w14:textId="77777777" w:rsidR="00E75D54" w:rsidRDefault="00E75D54" w:rsidP="00B665E6">
      <w:pPr>
        <w:spacing w:after="0" w:line="240" w:lineRule="auto"/>
      </w:pPr>
      <w:bookmarkStart w:id="0" w:name="_Hlk482267617"/>
      <w:bookmarkEnd w:id="0"/>
      <w:r>
        <w:separator/>
      </w:r>
    </w:p>
  </w:footnote>
  <w:footnote w:type="continuationSeparator" w:id="0">
    <w:p w14:paraId="76AABA03" w14:textId="77777777" w:rsidR="00E75D54" w:rsidRDefault="00E75D54" w:rsidP="00B66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24D2A" w14:textId="63B5302C" w:rsidR="004A1ED7" w:rsidRPr="00CA2CFF" w:rsidRDefault="00B22D05" w:rsidP="004A1ED7">
    <w:pPr>
      <w:pStyle w:val="Heading2"/>
      <w:rPr>
        <w:color w:val="F15D4D"/>
      </w:rPr>
    </w:pPr>
    <w:r>
      <w:rPr>
        <w:noProof/>
        <w:color w:val="F15D4D"/>
      </w:rPr>
      <w:drawing>
        <wp:anchor distT="0" distB="0" distL="114300" distR="114300" simplePos="0" relativeHeight="251658240" behindDoc="1" locked="0" layoutInCell="1" allowOverlap="1" wp14:anchorId="18854F7F" wp14:editId="2F7FCFD7">
          <wp:simplePos x="0" y="0"/>
          <wp:positionH relativeFrom="margin">
            <wp:align>right</wp:align>
          </wp:positionH>
          <wp:positionV relativeFrom="paragraph">
            <wp:posOffset>-20955</wp:posOffset>
          </wp:positionV>
          <wp:extent cx="788035" cy="5613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r Digital Toolkit-05_right.jpg"/>
                  <pic:cNvPicPr/>
                </pic:nvPicPr>
                <pic:blipFill>
                  <a:blip r:embed="rId1">
                    <a:extLst>
                      <a:ext uri="{28A0092B-C50C-407E-A947-70E740481C1C}">
                        <a14:useLocalDpi xmlns:a14="http://schemas.microsoft.com/office/drawing/2010/main" val="0"/>
                      </a:ext>
                    </a:extLst>
                  </a:blip>
                  <a:stretch>
                    <a:fillRect/>
                  </a:stretch>
                </pic:blipFill>
                <pic:spPr>
                  <a:xfrm>
                    <a:off x="0" y="0"/>
                    <a:ext cx="788035" cy="561340"/>
                  </a:xfrm>
                  <a:prstGeom prst="rect">
                    <a:avLst/>
                  </a:prstGeom>
                </pic:spPr>
              </pic:pic>
            </a:graphicData>
          </a:graphic>
        </wp:anchor>
      </w:drawing>
    </w:r>
    <w:r w:rsidR="000D0575" w:rsidRPr="00CA2CFF">
      <w:rPr>
        <w:color w:val="F15D4D"/>
      </w:rPr>
      <w:t>INFRASTRUCTURE STUDIES,</w:t>
    </w:r>
    <w:r w:rsidR="00830213" w:rsidRPr="00CA2CFF">
      <w:rPr>
        <w:color w:val="F15D4D"/>
      </w:rPr>
      <w:t xml:space="preserve"> PLANS,</w:t>
    </w:r>
    <w:r w:rsidR="000D0575" w:rsidRPr="00CA2CFF">
      <w:rPr>
        <w:color w:val="F15D4D"/>
      </w:rPr>
      <w:t xml:space="preserve"> AND </w:t>
    </w:r>
    <w:r w:rsidR="00CA2CFF">
      <w:rPr>
        <w:color w:val="F15D4D"/>
      </w:rPr>
      <w:br/>
    </w:r>
    <w:r w:rsidR="000D0575" w:rsidRPr="00CA2CFF">
      <w:rPr>
        <w:color w:val="F15D4D"/>
      </w:rPr>
      <w:t>REPORTS TABLE</w:t>
    </w:r>
  </w:p>
  <w:p w14:paraId="782DCABA" w14:textId="58A48F04" w:rsidR="005A58EA" w:rsidRPr="008A6B60" w:rsidRDefault="005A58EA" w:rsidP="005A58EA">
    <w:bookmarkStart w:id="2" w:name="_Hlk525203250"/>
    <w:bookmarkStart w:id="3" w:name="_Hlk525203251"/>
    <w:r w:rsidRPr="008A6B60">
      <w:rPr>
        <w:rFonts w:cs="Arial"/>
      </w:rPr>
      <w:t>Disclaimer: Before</w:t>
    </w:r>
    <w:r w:rsidR="008A6B60">
      <w:rPr>
        <w:rFonts w:cs="Arial"/>
      </w:rPr>
      <w:t xml:space="preserve"> using this table, please read S</w:t>
    </w:r>
    <w:r w:rsidR="000D0575">
      <w:rPr>
        <w:rFonts w:cs="Arial"/>
      </w:rPr>
      <w:t>tep 5</w:t>
    </w:r>
    <w:r w:rsidRPr="008A6B60">
      <w:rPr>
        <w:rFonts w:cs="Arial"/>
      </w:rPr>
      <w:t xml:space="preserve"> of the Infrastructure Planning Guide and </w:t>
    </w:r>
    <w:bookmarkEnd w:id="2"/>
    <w:bookmarkEnd w:id="3"/>
    <w:r w:rsidR="000D0575">
      <w:rPr>
        <w:rFonts w:cs="Arial"/>
      </w:rPr>
      <w:t>the Step 5</w:t>
    </w:r>
    <w:r w:rsidR="008A6B60">
      <w:rPr>
        <w:rFonts w:cs="Arial"/>
      </w:rPr>
      <w:t xml:space="preserve"> Toolkit.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51CA4"/>
    <w:multiLevelType w:val="hybridMultilevel"/>
    <w:tmpl w:val="A832130A"/>
    <w:lvl w:ilvl="0" w:tplc="BE683112">
      <w:numFmt w:val="bullet"/>
      <w:lvlText w:val=""/>
      <w:lvlJc w:val="left"/>
      <w:pPr>
        <w:ind w:left="720" w:hanging="36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3567362"/>
    <w:multiLevelType w:val="hybridMultilevel"/>
    <w:tmpl w:val="54661F2A"/>
    <w:lvl w:ilvl="0" w:tplc="73DE8686">
      <w:start w:val="1"/>
      <w:numFmt w:val="bullet"/>
      <w:lvlText w:val="»"/>
      <w:lvlJc w:val="left"/>
      <w:pPr>
        <w:ind w:left="720" w:hanging="360"/>
      </w:pPr>
      <w:rPr>
        <w:rFonts w:ascii="Arial" w:hAnsi="Arial" w:hint="default"/>
        <w:color w:val="C45911" w:themeColor="accent2" w:themeShade="BF"/>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AC6603E"/>
    <w:multiLevelType w:val="hybridMultilevel"/>
    <w:tmpl w:val="F5707B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1CDA7FD5"/>
    <w:multiLevelType w:val="hybridMultilevel"/>
    <w:tmpl w:val="E0746E72"/>
    <w:lvl w:ilvl="0" w:tplc="73DE8686">
      <w:start w:val="1"/>
      <w:numFmt w:val="bullet"/>
      <w:lvlText w:val="»"/>
      <w:lvlJc w:val="left"/>
      <w:pPr>
        <w:ind w:left="720" w:hanging="360"/>
      </w:pPr>
      <w:rPr>
        <w:rFonts w:ascii="Arial" w:hAnsi="Arial" w:hint="default"/>
        <w:color w:val="C45911" w:themeColor="accent2" w:themeShade="BF"/>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51136C2"/>
    <w:multiLevelType w:val="hybridMultilevel"/>
    <w:tmpl w:val="E18445C8"/>
    <w:lvl w:ilvl="0" w:tplc="1009000D">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B2C5F89"/>
    <w:multiLevelType w:val="hybridMultilevel"/>
    <w:tmpl w:val="6DA6E582"/>
    <w:lvl w:ilvl="0" w:tplc="92F41094">
      <w:start w:val="2"/>
      <w:numFmt w:val="bullet"/>
      <w:lvlText w:val=""/>
      <w:lvlJc w:val="left"/>
      <w:pPr>
        <w:ind w:left="1080" w:hanging="360"/>
      </w:pPr>
      <w:rPr>
        <w:rFonts w:ascii="Symbol" w:eastAsiaTheme="minorHAnsi" w:hAnsi="Symbol" w:cs="Aria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317A50B2"/>
    <w:multiLevelType w:val="hybridMultilevel"/>
    <w:tmpl w:val="CF1C13AE"/>
    <w:lvl w:ilvl="0" w:tplc="99B645A2">
      <w:start w:val="2"/>
      <w:numFmt w:val="bullet"/>
      <w:lvlText w:val=""/>
      <w:lvlJc w:val="left"/>
      <w:pPr>
        <w:ind w:left="720" w:hanging="360"/>
      </w:pPr>
      <w:rPr>
        <w:rFonts w:ascii="Symbol" w:eastAsiaTheme="minorHAnsi"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4539523F"/>
    <w:multiLevelType w:val="hybridMultilevel"/>
    <w:tmpl w:val="54689314"/>
    <w:lvl w:ilvl="0" w:tplc="73DE8686">
      <w:start w:val="1"/>
      <w:numFmt w:val="bullet"/>
      <w:lvlText w:val="»"/>
      <w:lvlJc w:val="left"/>
      <w:pPr>
        <w:ind w:left="720" w:hanging="360"/>
      </w:pPr>
      <w:rPr>
        <w:rFonts w:ascii="Arial" w:hAnsi="Arial" w:hint="default"/>
        <w:color w:val="C45911" w:themeColor="accent2" w:themeShade="BF"/>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74A14CA"/>
    <w:multiLevelType w:val="hybridMultilevel"/>
    <w:tmpl w:val="44F851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50B62A10"/>
    <w:multiLevelType w:val="hybridMultilevel"/>
    <w:tmpl w:val="B12A1C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530E1247"/>
    <w:multiLevelType w:val="hybridMultilevel"/>
    <w:tmpl w:val="E30AB3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69D32158"/>
    <w:multiLevelType w:val="hybridMultilevel"/>
    <w:tmpl w:val="607270F4"/>
    <w:lvl w:ilvl="0" w:tplc="73DE8686">
      <w:start w:val="1"/>
      <w:numFmt w:val="bullet"/>
      <w:lvlText w:val="»"/>
      <w:lvlJc w:val="left"/>
      <w:pPr>
        <w:ind w:left="720" w:hanging="360"/>
      </w:pPr>
      <w:rPr>
        <w:rFonts w:ascii="Arial" w:hAnsi="Arial" w:hint="default"/>
        <w:color w:val="C45911" w:themeColor="accent2" w:themeShade="BF"/>
      </w:rPr>
    </w:lvl>
    <w:lvl w:ilvl="1" w:tplc="7BF4D330">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69D570D3"/>
    <w:multiLevelType w:val="hybridMultilevel"/>
    <w:tmpl w:val="4582D97C"/>
    <w:lvl w:ilvl="0" w:tplc="73DE8686">
      <w:start w:val="1"/>
      <w:numFmt w:val="bullet"/>
      <w:lvlText w:val="»"/>
      <w:lvlJc w:val="left"/>
      <w:pPr>
        <w:ind w:left="720" w:hanging="360"/>
      </w:pPr>
      <w:rPr>
        <w:rFonts w:ascii="Arial" w:hAnsi="Arial" w:hint="default"/>
        <w:color w:val="C45911" w:themeColor="accent2" w:themeShade="BF"/>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8"/>
  </w:num>
  <w:num w:numId="5">
    <w:abstractNumId w:val="5"/>
  </w:num>
  <w:num w:numId="6">
    <w:abstractNumId w:val="6"/>
  </w:num>
  <w:num w:numId="7">
    <w:abstractNumId w:val="7"/>
  </w:num>
  <w:num w:numId="8">
    <w:abstractNumId w:val="10"/>
  </w:num>
  <w:num w:numId="9">
    <w:abstractNumId w:val="1"/>
  </w:num>
  <w:num w:numId="10">
    <w:abstractNumId w:val="11"/>
  </w:num>
  <w:num w:numId="11">
    <w:abstractNumId w:val="3"/>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5E6"/>
    <w:rsid w:val="00021BA2"/>
    <w:rsid w:val="000245B8"/>
    <w:rsid w:val="0004175F"/>
    <w:rsid w:val="00050E26"/>
    <w:rsid w:val="000573AE"/>
    <w:rsid w:val="00061C48"/>
    <w:rsid w:val="0007131E"/>
    <w:rsid w:val="00096D29"/>
    <w:rsid w:val="000A2671"/>
    <w:rsid w:val="000D0575"/>
    <w:rsid w:val="000E24A2"/>
    <w:rsid w:val="000E264E"/>
    <w:rsid w:val="000F52FC"/>
    <w:rsid w:val="00113CB4"/>
    <w:rsid w:val="001422F4"/>
    <w:rsid w:val="00142BC8"/>
    <w:rsid w:val="00154448"/>
    <w:rsid w:val="0015525B"/>
    <w:rsid w:val="00171E53"/>
    <w:rsid w:val="00185AE6"/>
    <w:rsid w:val="00196AD6"/>
    <w:rsid w:val="001A3202"/>
    <w:rsid w:val="001B0843"/>
    <w:rsid w:val="001C0367"/>
    <w:rsid w:val="001E7258"/>
    <w:rsid w:val="002830BE"/>
    <w:rsid w:val="00283A15"/>
    <w:rsid w:val="002D731D"/>
    <w:rsid w:val="002F0A9B"/>
    <w:rsid w:val="00315E00"/>
    <w:rsid w:val="00325E5C"/>
    <w:rsid w:val="0032698E"/>
    <w:rsid w:val="003B46CA"/>
    <w:rsid w:val="003C029C"/>
    <w:rsid w:val="003C5B69"/>
    <w:rsid w:val="003D1A56"/>
    <w:rsid w:val="00433212"/>
    <w:rsid w:val="00436373"/>
    <w:rsid w:val="00442D9C"/>
    <w:rsid w:val="00445797"/>
    <w:rsid w:val="004607BA"/>
    <w:rsid w:val="004A1ED7"/>
    <w:rsid w:val="004D5C9F"/>
    <w:rsid w:val="004D6532"/>
    <w:rsid w:val="005106CA"/>
    <w:rsid w:val="005227CE"/>
    <w:rsid w:val="00525ED2"/>
    <w:rsid w:val="00526132"/>
    <w:rsid w:val="00582373"/>
    <w:rsid w:val="005831D1"/>
    <w:rsid w:val="005A3B4E"/>
    <w:rsid w:val="005A4972"/>
    <w:rsid w:val="005A58EA"/>
    <w:rsid w:val="005A76F1"/>
    <w:rsid w:val="005D5749"/>
    <w:rsid w:val="00604D3D"/>
    <w:rsid w:val="00621626"/>
    <w:rsid w:val="00621698"/>
    <w:rsid w:val="00667FE9"/>
    <w:rsid w:val="006D097B"/>
    <w:rsid w:val="006D4D18"/>
    <w:rsid w:val="006E2D36"/>
    <w:rsid w:val="006F5E29"/>
    <w:rsid w:val="00706A1B"/>
    <w:rsid w:val="00722477"/>
    <w:rsid w:val="007462FF"/>
    <w:rsid w:val="007654AE"/>
    <w:rsid w:val="00792BA0"/>
    <w:rsid w:val="007A2B61"/>
    <w:rsid w:val="007C05D6"/>
    <w:rsid w:val="0080244F"/>
    <w:rsid w:val="008033A2"/>
    <w:rsid w:val="00830213"/>
    <w:rsid w:val="0084288C"/>
    <w:rsid w:val="00854AC9"/>
    <w:rsid w:val="00857697"/>
    <w:rsid w:val="00884A98"/>
    <w:rsid w:val="0088567A"/>
    <w:rsid w:val="00894575"/>
    <w:rsid w:val="008A6B60"/>
    <w:rsid w:val="008E00C5"/>
    <w:rsid w:val="009300B0"/>
    <w:rsid w:val="009718F2"/>
    <w:rsid w:val="009753A4"/>
    <w:rsid w:val="009A4942"/>
    <w:rsid w:val="009B4302"/>
    <w:rsid w:val="009C391D"/>
    <w:rsid w:val="009D43CC"/>
    <w:rsid w:val="009E397C"/>
    <w:rsid w:val="009F56FE"/>
    <w:rsid w:val="00A107C4"/>
    <w:rsid w:val="00A14BA1"/>
    <w:rsid w:val="00A56447"/>
    <w:rsid w:val="00A6393A"/>
    <w:rsid w:val="00A66A27"/>
    <w:rsid w:val="00A70EF1"/>
    <w:rsid w:val="00A74CBE"/>
    <w:rsid w:val="00A95077"/>
    <w:rsid w:val="00AA2F42"/>
    <w:rsid w:val="00AA5131"/>
    <w:rsid w:val="00AB0A00"/>
    <w:rsid w:val="00AF364C"/>
    <w:rsid w:val="00B12C8F"/>
    <w:rsid w:val="00B135FA"/>
    <w:rsid w:val="00B22D05"/>
    <w:rsid w:val="00B665E6"/>
    <w:rsid w:val="00B757DA"/>
    <w:rsid w:val="00B85218"/>
    <w:rsid w:val="00B92A3B"/>
    <w:rsid w:val="00BA1CBB"/>
    <w:rsid w:val="00BB03BD"/>
    <w:rsid w:val="00BB784A"/>
    <w:rsid w:val="00BC6C21"/>
    <w:rsid w:val="00BD5E91"/>
    <w:rsid w:val="00BF65D5"/>
    <w:rsid w:val="00C23FAC"/>
    <w:rsid w:val="00C319DF"/>
    <w:rsid w:val="00C44D39"/>
    <w:rsid w:val="00C8209D"/>
    <w:rsid w:val="00C86C7F"/>
    <w:rsid w:val="00C9205E"/>
    <w:rsid w:val="00CA2CFF"/>
    <w:rsid w:val="00CB265C"/>
    <w:rsid w:val="00CC55AF"/>
    <w:rsid w:val="00CE7221"/>
    <w:rsid w:val="00D0625F"/>
    <w:rsid w:val="00D16BBC"/>
    <w:rsid w:val="00D754B5"/>
    <w:rsid w:val="00D75CD7"/>
    <w:rsid w:val="00DA5EAC"/>
    <w:rsid w:val="00DB16FF"/>
    <w:rsid w:val="00DC7192"/>
    <w:rsid w:val="00DD1905"/>
    <w:rsid w:val="00E0341A"/>
    <w:rsid w:val="00E648D7"/>
    <w:rsid w:val="00E64A58"/>
    <w:rsid w:val="00E65FC5"/>
    <w:rsid w:val="00E73BF8"/>
    <w:rsid w:val="00E75D54"/>
    <w:rsid w:val="00EB2DFF"/>
    <w:rsid w:val="00EB6E1F"/>
    <w:rsid w:val="00F029C2"/>
    <w:rsid w:val="00F0419F"/>
    <w:rsid w:val="00F059E3"/>
    <w:rsid w:val="00F706CF"/>
    <w:rsid w:val="00F72936"/>
    <w:rsid w:val="00F75CD4"/>
    <w:rsid w:val="00F87282"/>
    <w:rsid w:val="00FD07B8"/>
    <w:rsid w:val="00FD452E"/>
    <w:rsid w:val="00FD64DF"/>
    <w:rsid w:val="00FE6D4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6458D562"/>
  <w15:docId w15:val="{FE8914A4-DD27-46F9-A869-AF37EE27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64E"/>
    <w:rPr>
      <w:rFonts w:ascii="Arial" w:hAnsi="Arial"/>
    </w:rPr>
  </w:style>
  <w:style w:type="paragraph" w:styleId="Heading1">
    <w:name w:val="heading 1"/>
    <w:basedOn w:val="Normal"/>
    <w:next w:val="Normal"/>
    <w:link w:val="Heading1Char"/>
    <w:uiPriority w:val="9"/>
    <w:qFormat/>
    <w:rsid w:val="000245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665E6"/>
    <w:pPr>
      <w:spacing w:before="480" w:after="320" w:line="276" w:lineRule="auto"/>
      <w:outlineLvl w:val="1"/>
    </w:pPr>
    <w:rPr>
      <w:rFonts w:cs="Arial"/>
      <w:color w:val="C45911" w:themeColor="accent2"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6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65E6"/>
  </w:style>
  <w:style w:type="paragraph" w:styleId="Footer">
    <w:name w:val="footer"/>
    <w:basedOn w:val="Normal"/>
    <w:link w:val="FooterChar"/>
    <w:uiPriority w:val="99"/>
    <w:unhideWhenUsed/>
    <w:rsid w:val="00B66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65E6"/>
  </w:style>
  <w:style w:type="character" w:customStyle="1" w:styleId="Heading2Char">
    <w:name w:val="Heading 2 Char"/>
    <w:basedOn w:val="DefaultParagraphFont"/>
    <w:link w:val="Heading2"/>
    <w:uiPriority w:val="9"/>
    <w:rsid w:val="00B665E6"/>
    <w:rPr>
      <w:rFonts w:ascii="Arial" w:hAnsi="Arial" w:cs="Arial"/>
      <w:color w:val="C45911" w:themeColor="accent2" w:themeShade="BF"/>
      <w:sz w:val="32"/>
      <w:szCs w:val="32"/>
    </w:rPr>
  </w:style>
  <w:style w:type="table" w:styleId="TableGrid">
    <w:name w:val="Table Grid"/>
    <w:basedOn w:val="TableNormal"/>
    <w:uiPriority w:val="39"/>
    <w:rsid w:val="00B66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D5E91"/>
    <w:pPr>
      <w:ind w:left="720"/>
      <w:contextualSpacing/>
    </w:pPr>
  </w:style>
  <w:style w:type="paragraph" w:customStyle="1" w:styleId="Heading1-appendixA">
    <w:name w:val="Heading 1-appendix A"/>
    <w:basedOn w:val="Heading1"/>
    <w:qFormat/>
    <w:rsid w:val="009E397C"/>
    <w:pPr>
      <w:spacing w:after="120" w:line="276" w:lineRule="auto"/>
    </w:pPr>
    <w:rPr>
      <w:rFonts w:ascii="Arial" w:hAnsi="Arial"/>
      <w:szCs w:val="24"/>
    </w:rPr>
  </w:style>
  <w:style w:type="character" w:customStyle="1" w:styleId="Heading1Char">
    <w:name w:val="Heading 1 Char"/>
    <w:basedOn w:val="DefaultParagraphFont"/>
    <w:link w:val="Heading1"/>
    <w:uiPriority w:val="9"/>
    <w:rsid w:val="000245B8"/>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rsid w:val="00E73BF8"/>
  </w:style>
  <w:style w:type="paragraph" w:styleId="BalloonText">
    <w:name w:val="Balloon Text"/>
    <w:basedOn w:val="Normal"/>
    <w:link w:val="BalloonTextChar"/>
    <w:uiPriority w:val="99"/>
    <w:semiHidden/>
    <w:unhideWhenUsed/>
    <w:rsid w:val="00B757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DA"/>
    <w:rPr>
      <w:rFonts w:ascii="Segoe UI" w:hAnsi="Segoe UI" w:cs="Segoe UI"/>
      <w:sz w:val="18"/>
      <w:szCs w:val="18"/>
    </w:rPr>
  </w:style>
  <w:style w:type="character" w:styleId="CommentReference">
    <w:name w:val="annotation reference"/>
    <w:basedOn w:val="DefaultParagraphFont"/>
    <w:uiPriority w:val="99"/>
    <w:semiHidden/>
    <w:unhideWhenUsed/>
    <w:rsid w:val="00E64A58"/>
    <w:rPr>
      <w:sz w:val="16"/>
      <w:szCs w:val="16"/>
    </w:rPr>
  </w:style>
  <w:style w:type="paragraph" w:styleId="CommentText">
    <w:name w:val="annotation text"/>
    <w:basedOn w:val="Normal"/>
    <w:link w:val="CommentTextChar"/>
    <w:uiPriority w:val="99"/>
    <w:semiHidden/>
    <w:unhideWhenUsed/>
    <w:rsid w:val="00E64A58"/>
    <w:pPr>
      <w:spacing w:line="240" w:lineRule="auto"/>
    </w:pPr>
    <w:rPr>
      <w:sz w:val="20"/>
      <w:szCs w:val="20"/>
    </w:rPr>
  </w:style>
  <w:style w:type="character" w:customStyle="1" w:styleId="CommentTextChar">
    <w:name w:val="Comment Text Char"/>
    <w:basedOn w:val="DefaultParagraphFont"/>
    <w:link w:val="CommentText"/>
    <w:uiPriority w:val="99"/>
    <w:semiHidden/>
    <w:rsid w:val="00E64A58"/>
    <w:rPr>
      <w:sz w:val="20"/>
      <w:szCs w:val="20"/>
    </w:rPr>
  </w:style>
  <w:style w:type="paragraph" w:styleId="CommentSubject">
    <w:name w:val="annotation subject"/>
    <w:basedOn w:val="CommentText"/>
    <w:next w:val="CommentText"/>
    <w:link w:val="CommentSubjectChar"/>
    <w:uiPriority w:val="99"/>
    <w:semiHidden/>
    <w:unhideWhenUsed/>
    <w:rsid w:val="00E64A58"/>
    <w:rPr>
      <w:b/>
      <w:bCs/>
    </w:rPr>
  </w:style>
  <w:style w:type="character" w:customStyle="1" w:styleId="CommentSubjectChar">
    <w:name w:val="Comment Subject Char"/>
    <w:basedOn w:val="CommentTextChar"/>
    <w:link w:val="CommentSubject"/>
    <w:uiPriority w:val="99"/>
    <w:semiHidden/>
    <w:rsid w:val="00E64A58"/>
    <w:rPr>
      <w:b/>
      <w:bCs/>
      <w:sz w:val="20"/>
      <w:szCs w:val="20"/>
    </w:rPr>
  </w:style>
  <w:style w:type="paragraph" w:styleId="NoSpacing">
    <w:name w:val="No Spacing"/>
    <w:uiPriority w:val="1"/>
    <w:qFormat/>
    <w:rsid w:val="000E264E"/>
    <w:pPr>
      <w:spacing w:after="0" w:line="240" w:lineRule="auto"/>
    </w:pPr>
    <w:rPr>
      <w:rFonts w:ascii="Arial" w:hAnsi="Arial"/>
    </w:rPr>
  </w:style>
  <w:style w:type="character" w:styleId="Hyperlink">
    <w:name w:val="Hyperlink"/>
    <w:basedOn w:val="DefaultParagraphFont"/>
    <w:uiPriority w:val="99"/>
    <w:unhideWhenUsed/>
    <w:rsid w:val="00621698"/>
    <w:rPr>
      <w:color w:val="0563C1" w:themeColor="hyperlink"/>
      <w:u w:val="single"/>
    </w:rPr>
  </w:style>
  <w:style w:type="character" w:styleId="UnresolvedMention">
    <w:name w:val="Unresolved Mention"/>
    <w:basedOn w:val="DefaultParagraphFont"/>
    <w:uiPriority w:val="99"/>
    <w:semiHidden/>
    <w:unhideWhenUsed/>
    <w:rsid w:val="006216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01B4D-2D44-4846-B839-C75BB9B6E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69</Words>
  <Characters>398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Brittney Dawney</dc:creator>
  <cp:keywords/>
  <dc:description/>
  <cp:lastModifiedBy>Sara Stevens</cp:lastModifiedBy>
  <cp:revision>9</cp:revision>
  <cp:lastPrinted>2018-10-26T18:45:00Z</cp:lastPrinted>
  <dcterms:created xsi:type="dcterms:W3CDTF">2018-09-25T17:32:00Z</dcterms:created>
  <dcterms:modified xsi:type="dcterms:W3CDTF">2018-10-30T18:55:00Z</dcterms:modified>
</cp:coreProperties>
</file>